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B3" w:rsidRPr="00FB3DB3" w:rsidRDefault="00FB3DB3" w:rsidP="00FB3DB3">
      <w:pPr>
        <w:spacing w:after="0" w:line="300" w:lineRule="atLeast"/>
        <w:rPr>
          <w:rFonts w:ascii="Open Sans" w:eastAsia="Times New Roman" w:hAnsi="Open Sans" w:cs="Times New Roman"/>
          <w:sz w:val="20"/>
          <w:szCs w:val="20"/>
          <w:lang w:val="en"/>
        </w:rPr>
      </w:pPr>
      <w:r w:rsidRPr="00FB3DB3">
        <w:rPr>
          <w:rFonts w:ascii="Open Sans" w:eastAsia="Times New Roman" w:hAnsi="Open Sans" w:cs="Times New Roman"/>
          <w:caps/>
          <w:spacing w:val="15"/>
          <w:sz w:val="29"/>
          <w:szCs w:val="29"/>
          <w:lang w:val="en"/>
        </w:rPr>
        <w:t>Case 3:</w:t>
      </w:r>
      <w:r w:rsidRPr="00FB3DB3">
        <w:rPr>
          <w:rFonts w:ascii="Open Sans" w:eastAsia="Times New Roman" w:hAnsi="Open Sans" w:cs="Times New Roman"/>
          <w:sz w:val="20"/>
          <w:szCs w:val="20"/>
          <w:lang w:val="en"/>
        </w:rPr>
        <w:br/>
        <w:t xml:space="preserve">Lee Kim is a female attorney. At 30 years old, she finds her abuse of alcohol and marijuana is now negatively affecting her work. </w:t>
      </w:r>
    </w:p>
    <w:p w:rsidR="00FB3DB3" w:rsidRPr="00FB3DB3" w:rsidRDefault="00FB3DB3" w:rsidP="00FB3DB3">
      <w:pPr>
        <w:spacing w:before="100" w:beforeAutospacing="1" w:after="100" w:afterAutospacing="1" w:line="300" w:lineRule="atLeast"/>
        <w:outlineLvl w:val="1"/>
        <w:rPr>
          <w:rFonts w:ascii="Open Sans" w:eastAsia="Times New Roman" w:hAnsi="Open Sans" w:cs="Times New Roman"/>
          <w:b/>
          <w:bCs/>
          <w:sz w:val="36"/>
          <w:szCs w:val="36"/>
          <w:lang w:val="en"/>
        </w:rPr>
      </w:pPr>
      <w:r w:rsidRPr="00FB3DB3">
        <w:rPr>
          <w:rFonts w:ascii="Open Sans" w:eastAsia="Times New Roman" w:hAnsi="Open Sans" w:cs="Times New Roman"/>
          <w:b/>
          <w:bCs/>
          <w:sz w:val="36"/>
          <w:szCs w:val="36"/>
          <w:lang w:val="en"/>
        </w:rPr>
        <w:t>Demographics and Comorbidity</w:t>
      </w:r>
    </w:p>
    <w:p w:rsidR="00FB3DB3" w:rsidRPr="00FB3DB3" w:rsidRDefault="00FB3DB3" w:rsidP="00FB3DB3">
      <w:pPr>
        <w:spacing w:before="100" w:beforeAutospacing="1" w:after="100" w:afterAutospacing="1" w:line="300" w:lineRule="atLeast"/>
        <w:rPr>
          <w:rFonts w:ascii="Open Sans" w:eastAsia="Times New Roman" w:hAnsi="Open Sans" w:cs="Times New Roman"/>
          <w:sz w:val="20"/>
          <w:szCs w:val="20"/>
          <w:lang w:val="en"/>
        </w:rPr>
      </w:pPr>
      <w:r w:rsidRPr="00FB3DB3">
        <w:rPr>
          <w:rFonts w:ascii="Open Sans" w:eastAsia="Times New Roman" w:hAnsi="Open Sans" w:cs="Times New Roman"/>
          <w:sz w:val="20"/>
          <w:szCs w:val="20"/>
          <w:lang w:val="en"/>
        </w:rPr>
        <w:t xml:space="preserve">30–year–old single Asian female attorney, lives alone, has successful legal practice in a large law firm. </w:t>
      </w:r>
    </w:p>
    <w:p w:rsidR="00FB3DB3" w:rsidRPr="00FB3DB3" w:rsidRDefault="00FB3DB3" w:rsidP="00FB3DB3">
      <w:pPr>
        <w:spacing w:before="100" w:beforeAutospacing="1" w:after="100" w:afterAutospacing="1" w:line="300" w:lineRule="atLeast"/>
        <w:outlineLvl w:val="1"/>
        <w:rPr>
          <w:rFonts w:ascii="Open Sans" w:eastAsia="Times New Roman" w:hAnsi="Open Sans" w:cs="Times New Roman"/>
          <w:b/>
          <w:bCs/>
          <w:sz w:val="36"/>
          <w:szCs w:val="36"/>
          <w:lang w:val="en"/>
        </w:rPr>
      </w:pPr>
      <w:r w:rsidRPr="00FB3DB3">
        <w:rPr>
          <w:rFonts w:ascii="Open Sans" w:eastAsia="Times New Roman" w:hAnsi="Open Sans" w:cs="Times New Roman"/>
          <w:b/>
          <w:bCs/>
          <w:sz w:val="36"/>
          <w:szCs w:val="36"/>
          <w:lang w:val="en"/>
        </w:rPr>
        <w:t>Sociocultural Factors</w:t>
      </w:r>
      <w:bookmarkStart w:id="0" w:name="_GoBack"/>
      <w:bookmarkEnd w:id="0"/>
    </w:p>
    <w:p w:rsidR="00FB3DB3" w:rsidRPr="00FB3DB3" w:rsidRDefault="00FB3DB3" w:rsidP="00FB3DB3">
      <w:pPr>
        <w:spacing w:before="100" w:beforeAutospacing="1" w:after="100" w:afterAutospacing="1" w:line="300" w:lineRule="atLeast"/>
        <w:rPr>
          <w:rFonts w:ascii="Open Sans" w:eastAsia="Times New Roman" w:hAnsi="Open Sans" w:cs="Times New Roman"/>
          <w:sz w:val="20"/>
          <w:szCs w:val="20"/>
          <w:lang w:val="en"/>
        </w:rPr>
      </w:pPr>
      <w:r w:rsidRPr="00FB3DB3">
        <w:rPr>
          <w:rFonts w:ascii="Open Sans" w:eastAsia="Times New Roman" w:hAnsi="Open Sans" w:cs="Times New Roman"/>
          <w:sz w:val="20"/>
          <w:szCs w:val="20"/>
          <w:lang w:val="en"/>
        </w:rPr>
        <w:t xml:space="preserve">Lives alone in a nice condominium, which she can afford due to her lucrative legal practice. Raised in the U.S. by first–generation immigrants from Japan along with an older brother who is a successful entrepreneur. Hired by prominent law firm after graduating from a prestigious law school. No religious affiliation. </w:t>
      </w:r>
    </w:p>
    <w:p w:rsidR="00FB3DB3" w:rsidRPr="00FB3DB3" w:rsidRDefault="00FB3DB3" w:rsidP="00FB3DB3">
      <w:pPr>
        <w:spacing w:before="100" w:beforeAutospacing="1" w:after="100" w:afterAutospacing="1" w:line="300" w:lineRule="atLeast"/>
        <w:outlineLvl w:val="1"/>
        <w:rPr>
          <w:rFonts w:ascii="Open Sans" w:eastAsia="Times New Roman" w:hAnsi="Open Sans" w:cs="Times New Roman"/>
          <w:b/>
          <w:bCs/>
          <w:sz w:val="36"/>
          <w:szCs w:val="36"/>
          <w:lang w:val="en"/>
        </w:rPr>
      </w:pPr>
      <w:r w:rsidRPr="00FB3DB3">
        <w:rPr>
          <w:rFonts w:ascii="Open Sans" w:eastAsia="Times New Roman" w:hAnsi="Open Sans" w:cs="Times New Roman"/>
          <w:b/>
          <w:bCs/>
          <w:sz w:val="36"/>
          <w:szCs w:val="36"/>
          <w:lang w:val="en"/>
        </w:rPr>
        <w:t>Addiction History</w:t>
      </w:r>
    </w:p>
    <w:p w:rsidR="00FB3DB3" w:rsidRPr="00FB3DB3" w:rsidRDefault="00FB3DB3" w:rsidP="00FB3DB3">
      <w:pPr>
        <w:spacing w:before="100" w:beforeAutospacing="1" w:after="100" w:afterAutospacing="1" w:line="300" w:lineRule="atLeast"/>
        <w:rPr>
          <w:rFonts w:ascii="Open Sans" w:eastAsia="Times New Roman" w:hAnsi="Open Sans" w:cs="Times New Roman"/>
          <w:sz w:val="20"/>
          <w:szCs w:val="20"/>
          <w:lang w:val="en"/>
        </w:rPr>
      </w:pPr>
      <w:r w:rsidRPr="00FB3DB3">
        <w:rPr>
          <w:rFonts w:ascii="Open Sans" w:eastAsia="Times New Roman" w:hAnsi="Open Sans" w:cs="Times New Roman"/>
          <w:sz w:val="20"/>
          <w:szCs w:val="20"/>
          <w:lang w:val="en"/>
        </w:rPr>
        <w:t xml:space="preserve">Began drinking and occasional use of marijuana after entering college and being away from home for the first time. Maintained heavy use of alcohol and marijuana throughout law school but has recently been abusing cocaine, and this has begun to negatively affect her work performance. </w:t>
      </w:r>
    </w:p>
    <w:p w:rsidR="00FB3DB3" w:rsidRPr="00FB3DB3" w:rsidRDefault="00FB3DB3" w:rsidP="00FB3DB3">
      <w:pPr>
        <w:spacing w:before="100" w:beforeAutospacing="1" w:after="100" w:afterAutospacing="1" w:line="300" w:lineRule="atLeast"/>
        <w:outlineLvl w:val="1"/>
        <w:rPr>
          <w:rFonts w:ascii="Open Sans" w:eastAsia="Times New Roman" w:hAnsi="Open Sans" w:cs="Times New Roman"/>
          <w:b/>
          <w:bCs/>
          <w:sz w:val="36"/>
          <w:szCs w:val="36"/>
          <w:lang w:val="en"/>
        </w:rPr>
      </w:pPr>
      <w:r w:rsidRPr="00FB3DB3">
        <w:rPr>
          <w:rFonts w:ascii="Open Sans" w:eastAsia="Times New Roman" w:hAnsi="Open Sans" w:cs="Times New Roman"/>
          <w:b/>
          <w:bCs/>
          <w:sz w:val="36"/>
          <w:szCs w:val="36"/>
          <w:lang w:val="en"/>
        </w:rPr>
        <w:t>Treatment History</w:t>
      </w:r>
    </w:p>
    <w:p w:rsidR="00FB3DB3" w:rsidRPr="00FB3DB3" w:rsidRDefault="00FB3DB3" w:rsidP="00FB3DB3">
      <w:pPr>
        <w:spacing w:before="100" w:beforeAutospacing="1" w:after="100" w:afterAutospacing="1" w:line="300" w:lineRule="atLeast"/>
        <w:rPr>
          <w:rFonts w:ascii="Open Sans" w:eastAsia="Times New Roman" w:hAnsi="Open Sans" w:cs="Times New Roman"/>
          <w:sz w:val="20"/>
          <w:szCs w:val="20"/>
          <w:lang w:val="en"/>
        </w:rPr>
      </w:pPr>
      <w:r w:rsidRPr="00FB3DB3">
        <w:rPr>
          <w:rFonts w:ascii="Open Sans" w:eastAsia="Times New Roman" w:hAnsi="Open Sans" w:cs="Times New Roman"/>
          <w:sz w:val="20"/>
          <w:szCs w:val="20"/>
          <w:lang w:val="en"/>
        </w:rPr>
        <w:t xml:space="preserve">Was referred to a campus–based brief treatment program after a college fraternity party where she was excessively intoxicated from combined alcohol and marijuana abuse. Successfully completed the minimum program requirements without further treatment. </w:t>
      </w:r>
    </w:p>
    <w:p w:rsidR="00FB3DB3" w:rsidRPr="00FB3DB3" w:rsidRDefault="00FB3DB3" w:rsidP="00FB3DB3">
      <w:pPr>
        <w:spacing w:before="100" w:beforeAutospacing="1" w:after="100" w:afterAutospacing="1" w:line="300" w:lineRule="atLeast"/>
        <w:outlineLvl w:val="1"/>
        <w:rPr>
          <w:rFonts w:ascii="Open Sans" w:eastAsia="Times New Roman" w:hAnsi="Open Sans" w:cs="Times New Roman"/>
          <w:b/>
          <w:bCs/>
          <w:sz w:val="36"/>
          <w:szCs w:val="36"/>
          <w:lang w:val="en"/>
        </w:rPr>
      </w:pPr>
      <w:r w:rsidRPr="00FB3DB3">
        <w:rPr>
          <w:rFonts w:ascii="Open Sans" w:eastAsia="Times New Roman" w:hAnsi="Open Sans" w:cs="Times New Roman"/>
          <w:b/>
          <w:bCs/>
          <w:sz w:val="36"/>
          <w:szCs w:val="36"/>
          <w:lang w:val="en"/>
        </w:rPr>
        <w:t>Reason for Seeking Treatment</w:t>
      </w:r>
    </w:p>
    <w:p w:rsidR="00FB3DB3" w:rsidRPr="00FB3DB3" w:rsidRDefault="00FB3DB3" w:rsidP="00FB3DB3">
      <w:pPr>
        <w:spacing w:before="100" w:beforeAutospacing="1" w:after="100" w:afterAutospacing="1" w:line="300" w:lineRule="atLeast"/>
        <w:rPr>
          <w:rFonts w:ascii="Open Sans" w:eastAsia="Times New Roman" w:hAnsi="Open Sans" w:cs="Times New Roman"/>
          <w:sz w:val="20"/>
          <w:szCs w:val="20"/>
          <w:lang w:val="en"/>
        </w:rPr>
      </w:pPr>
      <w:r w:rsidRPr="00FB3DB3">
        <w:rPr>
          <w:rFonts w:ascii="Open Sans" w:eastAsia="Times New Roman" w:hAnsi="Open Sans" w:cs="Times New Roman"/>
          <w:sz w:val="20"/>
          <w:szCs w:val="20"/>
          <w:lang w:val="en"/>
        </w:rPr>
        <w:t xml:space="preserve">Referred to treatment through Employee Assistance Program at her law firm. </w:t>
      </w:r>
    </w:p>
    <w:p w:rsidR="00E26F93" w:rsidRDefault="00E26F93"/>
    <w:sectPr w:rsidR="00E26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B3"/>
    <w:rsid w:val="00E26F93"/>
    <w:rsid w:val="00FB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80C05-9875-421D-BEC5-B029C8C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4480">
      <w:bodyDiv w:val="1"/>
      <w:marLeft w:val="0"/>
      <w:marRight w:val="0"/>
      <w:marTop w:val="0"/>
      <w:marBottom w:val="0"/>
      <w:divBdr>
        <w:top w:val="none" w:sz="0" w:space="0" w:color="auto"/>
        <w:left w:val="none" w:sz="0" w:space="0" w:color="auto"/>
        <w:bottom w:val="none" w:sz="0" w:space="0" w:color="auto"/>
        <w:right w:val="none" w:sz="0" w:space="0" w:color="auto"/>
      </w:divBdr>
      <w:divsChild>
        <w:div w:id="1250457940">
          <w:marLeft w:val="0"/>
          <w:marRight w:val="0"/>
          <w:marTop w:val="0"/>
          <w:marBottom w:val="0"/>
          <w:divBdr>
            <w:top w:val="none" w:sz="0" w:space="0" w:color="auto"/>
            <w:left w:val="none" w:sz="0" w:space="0" w:color="auto"/>
            <w:bottom w:val="none" w:sz="0" w:space="0" w:color="auto"/>
            <w:right w:val="none" w:sz="0" w:space="0" w:color="auto"/>
          </w:divBdr>
          <w:divsChild>
            <w:div w:id="354353298">
              <w:marLeft w:val="0"/>
              <w:marRight w:val="0"/>
              <w:marTop w:val="0"/>
              <w:marBottom w:val="0"/>
              <w:divBdr>
                <w:top w:val="none" w:sz="0" w:space="0" w:color="auto"/>
                <w:left w:val="none" w:sz="0" w:space="0" w:color="auto"/>
                <w:bottom w:val="single" w:sz="36" w:space="0" w:color="800D1E"/>
                <w:right w:val="none" w:sz="0" w:space="0" w:color="auto"/>
              </w:divBdr>
            </w:div>
            <w:div w:id="1906722903">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Dominguez</dc:creator>
  <cp:keywords/>
  <dc:description/>
  <cp:lastModifiedBy>Stefanie Dominguez</cp:lastModifiedBy>
  <cp:revision>1</cp:revision>
  <dcterms:created xsi:type="dcterms:W3CDTF">2017-06-01T20:03:00Z</dcterms:created>
  <dcterms:modified xsi:type="dcterms:W3CDTF">2017-06-01T20:07:00Z</dcterms:modified>
</cp:coreProperties>
</file>